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4CC38" w14:textId="3B11123D" w:rsidR="00420FD1" w:rsidRDefault="00D02A2E" w:rsidP="00420FD1">
      <w:pPr>
        <w:spacing w:after="0"/>
        <w:ind w:firstLine="720"/>
        <w:jc w:val="center"/>
        <w:rPr>
          <w:rFonts w:cs="Times New Roman"/>
          <w:b/>
          <w:sz w:val="28"/>
          <w:szCs w:val="28"/>
          <w:u w:val="single"/>
        </w:rPr>
      </w:pP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E94A2" wp14:editId="4128EB96">
                <wp:simplePos x="0" y="0"/>
                <wp:positionH relativeFrom="column">
                  <wp:posOffset>1143000</wp:posOffset>
                </wp:positionH>
                <wp:positionV relativeFrom="paragraph">
                  <wp:posOffset>7086600</wp:posOffset>
                </wp:positionV>
                <wp:extent cx="20574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61C5" w14:textId="77777777" w:rsidR="00FC4949" w:rsidRPr="00E716DA" w:rsidRDefault="00FC4949" w:rsidP="00660357">
                            <w:pPr>
                              <w:pStyle w:val="BasicParagraph"/>
                              <w:tabs>
                                <w:tab w:val="left" w:pos="180"/>
                              </w:tabs>
                              <w:jc w:val="right"/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Michael J. </w:t>
                            </w:r>
                            <w:proofErr w:type="spellStart"/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>DeBlis</w:t>
                            </w:r>
                            <w:proofErr w:type="spellEnd"/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Jr., Esq. | </w:t>
                            </w:r>
                            <w:r w:rsidRPr="00E716D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Partner</w:t>
                            </w:r>
                          </w:p>
                          <w:p w14:paraId="4A7FC923" w14:textId="77777777" w:rsidR="00FC4949" w:rsidRDefault="00FC4949" w:rsidP="00660357">
                            <w:pPr>
                              <w:jc w:val="right"/>
                            </w:pPr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>MJDeBlisJr@DeBlisLaw.com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0pt;margin-top:558pt;width:16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" filled="f" stroked="f">
                <v:textbox inset=",7.2pt,,7.2pt">
                  <w:txbxContent>
                    <w:p w14:paraId="7F3C61C5" w14:textId="77777777" w:rsidR="00FC4949" w:rsidRPr="00E716DA" w:rsidRDefault="00FC4949" w:rsidP="00660357">
                      <w:pPr>
                        <w:pStyle w:val="BasicParagraph"/>
                        <w:tabs>
                          <w:tab w:val="left" w:pos="180"/>
                        </w:tabs>
                        <w:jc w:val="right"/>
                        <w:rPr>
                          <w:rFonts w:ascii="Calibri-Italic" w:hAnsi="Calibri-Italic" w:cs="Calibri-Italic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 xml:space="preserve">Michael J. </w:t>
                      </w:r>
                      <w:proofErr w:type="spellStart"/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>DeBlis</w:t>
                      </w:r>
                      <w:proofErr w:type="spellEnd"/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 xml:space="preserve"> Jr., Esq. | </w:t>
                      </w:r>
                      <w:r w:rsidRPr="00E716DA">
                        <w:rPr>
                          <w:rFonts w:ascii="Calibri-Italic" w:hAnsi="Calibri-Italic" w:cs="Calibri-Italic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Partner</w:t>
                      </w:r>
                    </w:p>
                    <w:p w14:paraId="4A7FC923" w14:textId="77777777" w:rsidR="00FC4949" w:rsidRDefault="00FC4949" w:rsidP="00660357">
                      <w:pPr>
                        <w:jc w:val="right"/>
                      </w:pPr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>MJDeBlisJr@DeBlisLaw.com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2A013" wp14:editId="6623D6C9">
                <wp:simplePos x="0" y="0"/>
                <wp:positionH relativeFrom="column">
                  <wp:posOffset>1270</wp:posOffset>
                </wp:positionH>
                <wp:positionV relativeFrom="paragraph">
                  <wp:posOffset>6858000</wp:posOffset>
                </wp:positionV>
                <wp:extent cx="6147435" cy="0"/>
                <wp:effectExtent l="10795" t="9525" r="13970" b="38100"/>
                <wp:wrapTight wrapText="bothSides">
                  <wp:wrapPolygon edited="0">
                    <wp:start x="-67" y="-2147483648"/>
                    <wp:lineTo x="-67" y="-2147483648"/>
                    <wp:lineTo x="21734" y="-2147483648"/>
                    <wp:lineTo x="21734" y="-2147483648"/>
                    <wp:lineTo x="21667" y="-2147483648"/>
                    <wp:lineTo x="-67" y="-2147483648"/>
                  </wp:wrapPolygon>
                </wp:wrapTight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11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40pt" to="484.1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" strokecolor="#a5a5a5 [2092]">
                <v:fill o:detectmouseclick="t"/>
                <v:shadow on="t" opacity="7208f" offset="0"/>
                <w10:wrap type="tight"/>
              </v:line>
            </w:pict>
          </mc:Fallback>
        </mc:AlternateContent>
      </w: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3CDB7" wp14:editId="2F27A027">
                <wp:simplePos x="0" y="0"/>
                <wp:positionH relativeFrom="column">
                  <wp:posOffset>3200400</wp:posOffset>
                </wp:positionH>
                <wp:positionV relativeFrom="paragraph">
                  <wp:posOffset>7086600</wp:posOffset>
                </wp:positionV>
                <wp:extent cx="0" cy="457200"/>
                <wp:effectExtent l="9525" t="9525" r="9525" b="38100"/>
                <wp:wrapTight wrapText="bothSides">
                  <wp:wrapPolygon edited="0">
                    <wp:start x="-2147483648" y="0"/>
                    <wp:lineTo x="-2147483648" y="1350"/>
                    <wp:lineTo x="-2147483648" y="24300"/>
                    <wp:lineTo x="-2147483648" y="24300"/>
                    <wp:lineTo x="-2147483648" y="3600"/>
                    <wp:lineTo x="-2147483648" y="900"/>
                    <wp:lineTo x="-2147483648" y="0"/>
                    <wp:lineTo x="-2147483648" y="0"/>
                  </wp:wrapPolygon>
                </wp:wrapTight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58pt" to="25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" strokecolor="#7f7f7f [1612]" strokeweight=".2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7B443" wp14:editId="5A0B3BBD">
                <wp:simplePos x="0" y="0"/>
                <wp:positionH relativeFrom="column">
                  <wp:posOffset>3200400</wp:posOffset>
                </wp:positionH>
                <wp:positionV relativeFrom="paragraph">
                  <wp:posOffset>7086600</wp:posOffset>
                </wp:positionV>
                <wp:extent cx="22860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C1341" w14:textId="77777777" w:rsidR="00FC4949" w:rsidRPr="00E716DA" w:rsidRDefault="00FC4949" w:rsidP="00660357">
                            <w:pPr>
                              <w:pStyle w:val="BasicParagraph"/>
                              <w:tabs>
                                <w:tab w:val="left" w:pos="180"/>
                              </w:tabs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Michael J. </w:t>
                            </w:r>
                            <w:proofErr w:type="spellStart"/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>DeBlis</w:t>
                            </w:r>
                            <w:proofErr w:type="spellEnd"/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III, Esq. | </w:t>
                            </w:r>
                            <w:r w:rsidRPr="00E716DA">
                              <w:rPr>
                                <w:rFonts w:ascii="Calibri-Italic" w:hAnsi="Calibri-Italic" w:cs="Calibri-Italic"/>
                                <w:i/>
                                <w:i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Partner</w:t>
                            </w:r>
                          </w:p>
                          <w:p w14:paraId="778B92AE" w14:textId="77777777" w:rsidR="00FC4949" w:rsidRPr="00E716DA" w:rsidRDefault="00FC4949" w:rsidP="00660357">
                            <w:pPr>
                              <w:pStyle w:val="BasicParagraph"/>
                              <w:tabs>
                                <w:tab w:val="left" w:pos="180"/>
                              </w:tabs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716DA">
                              <w:rPr>
                                <w:rFonts w:ascii="Calibri" w:hAnsi="Calibri" w:cs="Calibri"/>
                                <w:color w:val="7F7F7F" w:themeColor="text1" w:themeTint="80"/>
                                <w:sz w:val="18"/>
                                <w:szCs w:val="18"/>
                              </w:rPr>
                              <w:t>MJDeBlis@DeBlisLaw.com</w:t>
                            </w:r>
                          </w:p>
                          <w:p w14:paraId="408716F8" w14:textId="77777777" w:rsidR="00FC4949" w:rsidRPr="00E716DA" w:rsidRDefault="00FC4949" w:rsidP="00660357">
                            <w:pPr>
                              <w:tabs>
                                <w:tab w:val="left" w:pos="180"/>
                              </w:tabs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19890861" w14:textId="77777777" w:rsidR="00FC4949" w:rsidRDefault="00FC494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52pt;margin-top:558pt;width:18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" filled="f" stroked="f">
                <v:textbox inset=",7.2pt,,7.2pt">
                  <w:txbxContent>
                    <w:p w14:paraId="6E4C1341" w14:textId="77777777" w:rsidR="00FC4949" w:rsidRPr="00E716DA" w:rsidRDefault="00FC4949" w:rsidP="00660357">
                      <w:pPr>
                        <w:pStyle w:val="BasicParagraph"/>
                        <w:tabs>
                          <w:tab w:val="left" w:pos="180"/>
                        </w:tabs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 xml:space="preserve">Michael J. </w:t>
                      </w:r>
                      <w:proofErr w:type="spellStart"/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>DeBlis</w:t>
                      </w:r>
                      <w:proofErr w:type="spellEnd"/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 xml:space="preserve"> III, Esq. | </w:t>
                      </w:r>
                      <w:r w:rsidRPr="00E716DA">
                        <w:rPr>
                          <w:rFonts w:ascii="Calibri-Italic" w:hAnsi="Calibri-Italic" w:cs="Calibri-Italic"/>
                          <w:i/>
                          <w:iCs/>
                          <w:color w:val="7F7F7F" w:themeColor="text1" w:themeTint="80"/>
                          <w:sz w:val="18"/>
                          <w:szCs w:val="18"/>
                        </w:rPr>
                        <w:t>Partner</w:t>
                      </w:r>
                    </w:p>
                    <w:p w14:paraId="778B92AE" w14:textId="77777777" w:rsidR="00FC4949" w:rsidRPr="00E716DA" w:rsidRDefault="00FC4949" w:rsidP="00660357">
                      <w:pPr>
                        <w:pStyle w:val="BasicParagraph"/>
                        <w:tabs>
                          <w:tab w:val="left" w:pos="180"/>
                        </w:tabs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716DA">
                        <w:rPr>
                          <w:rFonts w:ascii="Calibri" w:hAnsi="Calibri" w:cs="Calibri"/>
                          <w:color w:val="7F7F7F" w:themeColor="text1" w:themeTint="80"/>
                          <w:sz w:val="18"/>
                          <w:szCs w:val="18"/>
                        </w:rPr>
                        <w:t>MJDeBlis@DeBlisLaw.com</w:t>
                      </w:r>
                    </w:p>
                    <w:p w14:paraId="408716F8" w14:textId="77777777" w:rsidR="00FC4949" w:rsidRPr="00E716DA" w:rsidRDefault="00FC4949" w:rsidP="00660357">
                      <w:pPr>
                        <w:tabs>
                          <w:tab w:val="left" w:pos="180"/>
                        </w:tabs>
                        <w:jc w:val="center"/>
                        <w:rPr>
                          <w:color w:val="7F7F7F" w:themeColor="text1" w:themeTint="80"/>
                        </w:rPr>
                      </w:pPr>
                    </w:p>
                    <w:p w14:paraId="19890861" w14:textId="77777777" w:rsidR="00FC4949" w:rsidRDefault="00FC4949"/>
                  </w:txbxContent>
                </v:textbox>
                <w10:wrap type="tight"/>
              </v:shape>
            </w:pict>
          </mc:Fallback>
        </mc:AlternateContent>
      </w: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B3D9" wp14:editId="1BA38525">
                <wp:simplePos x="0" y="0"/>
                <wp:positionH relativeFrom="column">
                  <wp:posOffset>4800600</wp:posOffset>
                </wp:positionH>
                <wp:positionV relativeFrom="paragraph">
                  <wp:posOffset>-1556385</wp:posOffset>
                </wp:positionV>
                <wp:extent cx="1463040" cy="1099185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D1720" w14:textId="77777777" w:rsidR="00FC4949" w:rsidRPr="00427B0A" w:rsidRDefault="00FC4949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1012 Broad Street, 2nd </w:t>
                            </w:r>
                            <w:proofErr w:type="spellStart"/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>Fl</w:t>
                            </w:r>
                            <w:proofErr w:type="spellEnd"/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FCEEB5" w14:textId="77777777" w:rsidR="00FC4949" w:rsidRPr="00427B0A" w:rsidRDefault="00FC4949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Bloomfield, NJ 07003</w:t>
                            </w:r>
                          </w:p>
                          <w:p w14:paraId="705E658D" w14:textId="77777777" w:rsidR="00FC4949" w:rsidRPr="00427B0A" w:rsidRDefault="00FC4949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Tel (973) 783-7000 </w:t>
                            </w:r>
                          </w:p>
                          <w:p w14:paraId="706ABD38" w14:textId="77777777" w:rsidR="00FC4949" w:rsidRPr="00427B0A" w:rsidRDefault="00FC4949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>Fax (973) 338-3955</w:t>
                            </w:r>
                          </w:p>
                          <w:p w14:paraId="49E9F5DE" w14:textId="77777777" w:rsidR="00FC4949" w:rsidRPr="00427B0A" w:rsidRDefault="00FC4949" w:rsidP="00427B0A">
                            <w:pPr>
                              <w:pStyle w:val="BasicParagraph"/>
                              <w:jc w:val="right"/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27B0A">
                              <w:rPr>
                                <w:rFonts w:ascii="Calibri" w:hAnsi="Calibri" w:cs="CenturyGothic"/>
                                <w:color w:val="7F7F7F" w:themeColor="text1" w:themeTint="80"/>
                                <w:sz w:val="18"/>
                                <w:szCs w:val="18"/>
                              </w:rPr>
                              <w:t>www.DeBlisLaw.com</w:t>
                            </w:r>
                          </w:p>
                          <w:p w14:paraId="2F8A2E79" w14:textId="77777777" w:rsidR="00FC4949" w:rsidRPr="00427B0A" w:rsidRDefault="00FC4949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78pt;margin-top:-122.5pt;width:115.2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EnubUCAADC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" filled="f" stroked="f">
                <v:textbox inset=",7.2pt,,7.2pt">
                  <w:txbxContent>
                    <w:p w14:paraId="30CD1720" w14:textId="77777777" w:rsidR="00FC4949" w:rsidRPr="00427B0A" w:rsidRDefault="00FC4949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 xml:space="preserve">1012 Broad Street, 2nd </w:t>
                      </w:r>
                      <w:proofErr w:type="spellStart"/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>Fl</w:t>
                      </w:r>
                      <w:proofErr w:type="spellEnd"/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FCEEB5" w14:textId="77777777" w:rsidR="00FC4949" w:rsidRPr="00427B0A" w:rsidRDefault="00FC4949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 xml:space="preserve"> Bloomfield, NJ 07003</w:t>
                      </w:r>
                    </w:p>
                    <w:p w14:paraId="705E658D" w14:textId="77777777" w:rsidR="00FC4949" w:rsidRPr="00427B0A" w:rsidRDefault="00FC4949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 xml:space="preserve">Tel (973) 783-7000 </w:t>
                      </w:r>
                    </w:p>
                    <w:p w14:paraId="706ABD38" w14:textId="77777777" w:rsidR="00FC4949" w:rsidRPr="00427B0A" w:rsidRDefault="00FC4949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>Fax (973) 338-3955</w:t>
                      </w:r>
                    </w:p>
                    <w:p w14:paraId="49E9F5DE" w14:textId="77777777" w:rsidR="00FC4949" w:rsidRPr="00427B0A" w:rsidRDefault="00FC4949" w:rsidP="00427B0A">
                      <w:pPr>
                        <w:pStyle w:val="BasicParagraph"/>
                        <w:jc w:val="right"/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27B0A">
                        <w:rPr>
                          <w:rFonts w:ascii="Calibri" w:hAnsi="Calibri" w:cs="CenturyGothic"/>
                          <w:color w:val="7F7F7F" w:themeColor="text1" w:themeTint="80"/>
                          <w:sz w:val="18"/>
                          <w:szCs w:val="18"/>
                        </w:rPr>
                        <w:t>www.DeBlisLaw.com</w:t>
                      </w:r>
                    </w:p>
                    <w:p w14:paraId="2F8A2E79" w14:textId="77777777" w:rsidR="00FC4949" w:rsidRPr="00427B0A" w:rsidRDefault="00FC4949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792E9" wp14:editId="4E0BF6DF">
                <wp:simplePos x="0" y="0"/>
                <wp:positionH relativeFrom="column">
                  <wp:posOffset>24765</wp:posOffset>
                </wp:positionH>
                <wp:positionV relativeFrom="paragraph">
                  <wp:posOffset>-457200</wp:posOffset>
                </wp:positionV>
                <wp:extent cx="6147435" cy="0"/>
                <wp:effectExtent l="5715" t="9525" r="9525" b="381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11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-36pt" to="486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" strokecolor="#a5a5a5 [2092]">
                <v:fill o:detectmouseclick="t"/>
                <v:shadow on="t" opacity="7208f" offset="0"/>
              </v:line>
            </w:pict>
          </mc:Fallback>
        </mc:AlternateContent>
      </w:r>
      <w:r w:rsidR="00427B0A" w:rsidRPr="00BC526C">
        <w:rPr>
          <w:rFonts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3C0A972A" wp14:editId="7D55EB0A">
            <wp:simplePos x="0" y="0"/>
            <wp:positionH relativeFrom="column">
              <wp:posOffset>0</wp:posOffset>
            </wp:positionH>
            <wp:positionV relativeFrom="paragraph">
              <wp:posOffset>-1371600</wp:posOffset>
            </wp:positionV>
            <wp:extent cx="2844800" cy="647700"/>
            <wp:effectExtent l="0" t="0" r="0" b="0"/>
            <wp:wrapNone/>
            <wp:docPr id="13" name="Picture 9" descr="DeBlis&amp;DeBlis_CustomLogoDesign_CL_Op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Blis&amp;DeBlis_CustomLogoDesign_CL_Op1-0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26C"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D518" wp14:editId="40C9DA4D">
                <wp:simplePos x="0" y="0"/>
                <wp:positionH relativeFrom="column">
                  <wp:posOffset>0</wp:posOffset>
                </wp:positionH>
                <wp:positionV relativeFrom="paragraph">
                  <wp:posOffset>-812800</wp:posOffset>
                </wp:positionV>
                <wp:extent cx="3429000" cy="354330"/>
                <wp:effectExtent l="0" t="0" r="0" b="12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C4927" w14:textId="77777777" w:rsidR="00FC4949" w:rsidRPr="00427B0A" w:rsidRDefault="00FC4949" w:rsidP="00427B0A">
                            <w:p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</w:pPr>
                            <w:r w:rsidRPr="00427B0A"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t>HIGH-STAKES TAX DEFENSE &amp; COMPLEX CRIMINAL DEFENSE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0;margin-top:-63.95pt;width:270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" filled="f" stroked="f">
                <v:textbox inset=",7.2pt,,7.2pt">
                  <w:txbxContent>
                    <w:p w14:paraId="38CC4927" w14:textId="77777777" w:rsidR="00FC4949" w:rsidRPr="00427B0A" w:rsidRDefault="00FC4949" w:rsidP="00427B0A">
                      <w:p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</w:pPr>
                      <w:r w:rsidRPr="00427B0A"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t>HIGH-STAKES TAX DEFENSE &amp; COMPLEX CRIMINAL DEFENSE</w:t>
                      </w:r>
                    </w:p>
                  </w:txbxContent>
                </v:textbox>
              </v:shape>
            </w:pict>
          </mc:Fallback>
        </mc:AlternateContent>
      </w:r>
      <w:r w:rsidR="005D2E1E">
        <w:rPr>
          <w:rFonts w:cs="Times New Roman"/>
          <w:b/>
          <w:sz w:val="28"/>
          <w:szCs w:val="28"/>
          <w:u w:val="single"/>
        </w:rPr>
        <w:t>Defenses</w:t>
      </w:r>
    </w:p>
    <w:p w14:paraId="0B712933" w14:textId="77777777" w:rsidR="00A10594" w:rsidRPr="00121A62" w:rsidRDefault="00A10594" w:rsidP="00121A62">
      <w:pPr>
        <w:spacing w:after="0"/>
        <w:rPr>
          <w:rFonts w:cs="Times New Roman"/>
          <w:b/>
          <w:u w:val="single"/>
        </w:rPr>
      </w:pPr>
    </w:p>
    <w:p w14:paraId="1F7ACFAD" w14:textId="77777777" w:rsidR="005D2E1E" w:rsidRPr="00121A62" w:rsidRDefault="005D2E1E" w:rsidP="00121A62">
      <w:pPr>
        <w:spacing w:after="0"/>
        <w:ind w:left="360"/>
      </w:pPr>
    </w:p>
    <w:p w14:paraId="457DD160" w14:textId="77777777" w:rsidR="005D2E1E" w:rsidRPr="00121A62" w:rsidRDefault="005D2E1E" w:rsidP="00121A62">
      <w:pPr>
        <w:numPr>
          <w:ilvl w:val="1"/>
          <w:numId w:val="7"/>
        </w:numPr>
        <w:spacing w:after="0"/>
      </w:pPr>
      <w:r w:rsidRPr="00121A62">
        <w:t>Responsibility</w:t>
      </w:r>
    </w:p>
    <w:p w14:paraId="06D62C31" w14:textId="77777777" w:rsidR="005D2E1E" w:rsidRPr="00121A62" w:rsidRDefault="005D2E1E" w:rsidP="00121A62">
      <w:pPr>
        <w:spacing w:after="0"/>
        <w:ind w:left="1080"/>
      </w:pPr>
    </w:p>
    <w:p w14:paraId="6169FEE2" w14:textId="77777777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>Insanity</w:t>
      </w:r>
    </w:p>
    <w:p w14:paraId="3A640EF3" w14:textId="77777777" w:rsidR="005D2E1E" w:rsidRPr="00121A62" w:rsidRDefault="005D2E1E" w:rsidP="00121A62">
      <w:pPr>
        <w:spacing w:after="0"/>
        <w:ind w:left="1980"/>
      </w:pPr>
    </w:p>
    <w:p w14:paraId="2B9E5ADE" w14:textId="77777777" w:rsidR="005D2E1E" w:rsidRPr="00121A62" w:rsidRDefault="005D2E1E" w:rsidP="00121A62">
      <w:pPr>
        <w:numPr>
          <w:ilvl w:val="3"/>
          <w:numId w:val="7"/>
        </w:numPr>
        <w:spacing w:after="0"/>
      </w:pPr>
      <w:proofErr w:type="spellStart"/>
      <w:r w:rsidRPr="00121A62">
        <w:t>M’Naghten</w:t>
      </w:r>
      <w:proofErr w:type="spellEnd"/>
      <w:r w:rsidRPr="00121A62">
        <w:t xml:space="preserve"> Test</w:t>
      </w:r>
    </w:p>
    <w:p w14:paraId="7510C146" w14:textId="77777777" w:rsidR="005D2E1E" w:rsidRPr="00121A62" w:rsidRDefault="005D2E1E" w:rsidP="00121A62">
      <w:pPr>
        <w:spacing w:after="0"/>
        <w:ind w:left="2520"/>
      </w:pPr>
    </w:p>
    <w:p w14:paraId="1ED39756" w14:textId="2994FA5A" w:rsidR="005D2E1E" w:rsidRPr="00121A62" w:rsidRDefault="005D2E1E" w:rsidP="00121A62">
      <w:pPr>
        <w:numPr>
          <w:ilvl w:val="4"/>
          <w:numId w:val="7"/>
        </w:numPr>
        <w:spacing w:after="0"/>
      </w:pPr>
      <w:r w:rsidRPr="00121A62">
        <w:t xml:space="preserve">A D is entitled to acquittal if at the time of committing the act, the party accused was laboring under such a defect of reason, from </w:t>
      </w:r>
      <w:r w:rsidRPr="00121A62">
        <w:rPr>
          <w:u w:val="single"/>
        </w:rPr>
        <w:t>disease of the mind</w:t>
      </w:r>
      <w:r w:rsidRPr="00121A62">
        <w:t xml:space="preserve">, as n/ to know the nature and quality of the act that he was doing, or if he did know it, he did n/ know that what he was doing was wrong </w:t>
      </w:r>
    </w:p>
    <w:p w14:paraId="3661904A" w14:textId="77777777" w:rsidR="005D2E1E" w:rsidRPr="00121A62" w:rsidRDefault="005D2E1E" w:rsidP="00121A62">
      <w:pPr>
        <w:spacing w:after="0"/>
        <w:ind w:left="3240"/>
      </w:pPr>
    </w:p>
    <w:p w14:paraId="57E93CC0" w14:textId="5A05AEAE" w:rsidR="005D2E1E" w:rsidRPr="00121A62" w:rsidRDefault="005D2E1E" w:rsidP="00121A62">
      <w:pPr>
        <w:numPr>
          <w:ilvl w:val="4"/>
          <w:numId w:val="7"/>
        </w:numPr>
        <w:spacing w:after="0"/>
      </w:pPr>
      <w:r w:rsidRPr="00121A62">
        <w:t xml:space="preserve">Test: If D suffers from delusions (or false beliefs), it is necessary to determine whether – if the facts had </w:t>
      </w:r>
      <w:proofErr w:type="gramStart"/>
      <w:r w:rsidRPr="00121A62">
        <w:t>been</w:t>
      </w:r>
      <w:proofErr w:type="gramEnd"/>
      <w:r w:rsidRPr="00121A62">
        <w:t xml:space="preserve"> as he believed them to be – his actions would have been criminal. If D’s actions were criminal, then he cannot rely upon the M’N defense</w:t>
      </w:r>
    </w:p>
    <w:p w14:paraId="29CC71BC" w14:textId="77777777" w:rsidR="005D2E1E" w:rsidRPr="00121A62" w:rsidRDefault="005D2E1E" w:rsidP="00121A62">
      <w:pPr>
        <w:spacing w:after="0"/>
      </w:pPr>
    </w:p>
    <w:p w14:paraId="233406ED" w14:textId="4A657A69" w:rsidR="005D2E1E" w:rsidRPr="00121A62" w:rsidRDefault="005D2E1E" w:rsidP="00121A62">
      <w:pPr>
        <w:numPr>
          <w:ilvl w:val="4"/>
          <w:numId w:val="7"/>
        </w:numPr>
        <w:spacing w:after="0"/>
      </w:pPr>
      <w:r w:rsidRPr="00121A62">
        <w:t xml:space="preserve">Example of where D’s actions were criminal even where the facts had been as the defendant believed them to be: D is paranoid and thinks that V’s shadow is following him everywhere. </w:t>
      </w:r>
      <w:proofErr w:type="gramStart"/>
      <w:r w:rsidRPr="00121A62">
        <w:t>D shoots at the “shadow” killing V. D was</w:t>
      </w:r>
      <w:proofErr w:type="gramEnd"/>
      <w:r w:rsidRPr="00121A62">
        <w:t xml:space="preserve"> n/ legally justified to fire a gun at the shadow. Since his actions were, in fact criminal, he cannot rely upon the M’N defense</w:t>
      </w:r>
    </w:p>
    <w:p w14:paraId="1DFA6C78" w14:textId="77777777" w:rsidR="005D2E1E" w:rsidRPr="00121A62" w:rsidRDefault="005D2E1E" w:rsidP="00121A62">
      <w:pPr>
        <w:spacing w:after="0"/>
      </w:pPr>
    </w:p>
    <w:p w14:paraId="2B1FFE2E" w14:textId="0FE14429" w:rsidR="005D2E1E" w:rsidRPr="00121A62" w:rsidRDefault="005D2E1E" w:rsidP="00121A62">
      <w:pPr>
        <w:numPr>
          <w:ilvl w:val="4"/>
          <w:numId w:val="7"/>
        </w:numPr>
        <w:spacing w:after="0"/>
      </w:pPr>
      <w:r w:rsidRPr="00121A62">
        <w:t xml:space="preserve">“Disease of the mind” includes those mental abnormalities where a person is under the influence of an </w:t>
      </w:r>
      <w:r w:rsidRPr="00121A62">
        <w:rPr>
          <w:u w:val="single"/>
        </w:rPr>
        <w:t>insane delusion</w:t>
      </w:r>
      <w:r w:rsidRPr="00121A62">
        <w:t>. Example: If under the influence of schizophrenia, D believes that another person is attempting to kill him, and he kills that man supposedly in self-defense, he would be exempt from punishment</w:t>
      </w:r>
    </w:p>
    <w:p w14:paraId="0566E23D" w14:textId="77777777" w:rsidR="005D2E1E" w:rsidRPr="00121A62" w:rsidRDefault="005D2E1E" w:rsidP="00121A62">
      <w:pPr>
        <w:spacing w:after="0"/>
      </w:pPr>
    </w:p>
    <w:p w14:paraId="5701E220" w14:textId="77777777" w:rsidR="005D2E1E" w:rsidRPr="00121A62" w:rsidRDefault="005D2E1E" w:rsidP="00121A62">
      <w:pPr>
        <w:numPr>
          <w:ilvl w:val="4"/>
          <w:numId w:val="7"/>
        </w:numPr>
        <w:spacing w:after="0"/>
      </w:pPr>
      <w:r w:rsidRPr="00121A62">
        <w:t xml:space="preserve">“Disease of the mind” does n/ include an inability to control one’s actions on account of mental illness. Example: D’s mental illness renders him unable to control his sexual </w:t>
      </w:r>
      <w:r w:rsidRPr="00121A62">
        <w:lastRenderedPageBreak/>
        <w:t>impulses. He was arrested after strolling naked in a public park</w:t>
      </w:r>
    </w:p>
    <w:p w14:paraId="7E4CC6A7" w14:textId="77777777" w:rsidR="005D2E1E" w:rsidRPr="00121A62" w:rsidRDefault="005D2E1E" w:rsidP="00121A62">
      <w:pPr>
        <w:spacing w:after="0"/>
        <w:ind w:left="2520"/>
      </w:pPr>
    </w:p>
    <w:p w14:paraId="626DFD7C" w14:textId="77777777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>Intoxication</w:t>
      </w:r>
    </w:p>
    <w:p w14:paraId="30A271F6" w14:textId="77777777" w:rsidR="005D2E1E" w:rsidRPr="00121A62" w:rsidRDefault="005D2E1E" w:rsidP="00121A62">
      <w:pPr>
        <w:spacing w:after="0"/>
        <w:ind w:left="1980"/>
      </w:pPr>
    </w:p>
    <w:p w14:paraId="62FAC421" w14:textId="77777777" w:rsidR="005D2E1E" w:rsidRPr="00121A62" w:rsidRDefault="005D2E1E" w:rsidP="00121A62">
      <w:pPr>
        <w:numPr>
          <w:ilvl w:val="3"/>
          <w:numId w:val="7"/>
        </w:numPr>
        <w:spacing w:after="0"/>
      </w:pPr>
      <w:r w:rsidRPr="00121A62">
        <w:t>Voluntary or involuntary intoxication – whether brought about by alcohol or by drugs – is a defense to a specific intent crime when it negates the existence of an element of the crime</w:t>
      </w:r>
    </w:p>
    <w:p w14:paraId="4943170E" w14:textId="77777777" w:rsidR="005D2E1E" w:rsidRPr="00121A62" w:rsidRDefault="005D2E1E" w:rsidP="00121A62">
      <w:pPr>
        <w:spacing w:after="0"/>
        <w:ind w:left="2520"/>
      </w:pPr>
    </w:p>
    <w:p w14:paraId="524336B5" w14:textId="6CE6F3D9" w:rsidR="00BD2600" w:rsidRPr="00121A62" w:rsidRDefault="00BD2600" w:rsidP="00121A62">
      <w:pPr>
        <w:numPr>
          <w:ilvl w:val="3"/>
          <w:numId w:val="7"/>
        </w:numPr>
        <w:spacing w:after="0"/>
      </w:pPr>
      <w:r w:rsidRPr="00121A62">
        <w:t>Example: After drinking heavily, Adam breaks into Brian’s house. Burglary is a specific intent crime. Because voluntary intoxication is a defense to specific intent crimes, Adam can raise the defense of self-induced intoxication at his trial</w:t>
      </w:r>
    </w:p>
    <w:p w14:paraId="779699C3" w14:textId="77777777" w:rsidR="00BD2600" w:rsidRPr="00121A62" w:rsidRDefault="00BD2600" w:rsidP="00121A62">
      <w:pPr>
        <w:spacing w:after="0"/>
      </w:pPr>
    </w:p>
    <w:p w14:paraId="2DD85199" w14:textId="333FEEEC" w:rsidR="005D2E1E" w:rsidRPr="00121A62" w:rsidRDefault="005D2E1E" w:rsidP="00121A62">
      <w:pPr>
        <w:numPr>
          <w:ilvl w:val="3"/>
          <w:numId w:val="7"/>
        </w:numPr>
        <w:spacing w:after="0"/>
      </w:pPr>
      <w:r w:rsidRPr="00121A62">
        <w:t xml:space="preserve">Specific v. General intent crimes: Intoxication is a valid defense for specific intent crimes if it negates the </w:t>
      </w:r>
      <w:proofErr w:type="spellStart"/>
      <w:r w:rsidRPr="00121A62">
        <w:t>mens</w:t>
      </w:r>
      <w:proofErr w:type="spellEnd"/>
      <w:r w:rsidRPr="00121A62">
        <w:t xml:space="preserve"> </w:t>
      </w:r>
      <w:proofErr w:type="spellStart"/>
      <w:r w:rsidRPr="00121A62">
        <w:t>rea</w:t>
      </w:r>
      <w:proofErr w:type="spellEnd"/>
      <w:r w:rsidRPr="00121A62">
        <w:t xml:space="preserve">, but it is n/ a valid defense for general intent crimes, b/c general intent crimes do n/ require a specific </w:t>
      </w:r>
      <w:proofErr w:type="spellStart"/>
      <w:r w:rsidRPr="00121A62">
        <w:t>mens</w:t>
      </w:r>
      <w:proofErr w:type="spellEnd"/>
      <w:r w:rsidRPr="00121A62">
        <w:t xml:space="preserve"> </w:t>
      </w:r>
      <w:proofErr w:type="spellStart"/>
      <w:r w:rsidRPr="00121A62">
        <w:t>rea</w:t>
      </w:r>
      <w:proofErr w:type="spellEnd"/>
      <w:r w:rsidRPr="00121A62">
        <w:t xml:space="preserve"> </w:t>
      </w:r>
    </w:p>
    <w:p w14:paraId="5EBF286E" w14:textId="77777777" w:rsidR="005D2E1E" w:rsidRPr="00121A62" w:rsidRDefault="005D2E1E" w:rsidP="00121A62">
      <w:pPr>
        <w:spacing w:after="0"/>
        <w:ind w:left="1980"/>
      </w:pPr>
    </w:p>
    <w:p w14:paraId="667EF999" w14:textId="77777777" w:rsidR="005D2E1E" w:rsidRPr="00121A62" w:rsidRDefault="005D2E1E" w:rsidP="00121A62">
      <w:pPr>
        <w:numPr>
          <w:ilvl w:val="3"/>
          <w:numId w:val="7"/>
        </w:numPr>
        <w:spacing w:after="0"/>
      </w:pPr>
      <w:r w:rsidRPr="00121A62">
        <w:t>Voluntary intoxication: Not a defense to crimes involving malice, recklessness, or negligence</w:t>
      </w:r>
    </w:p>
    <w:p w14:paraId="303A432A" w14:textId="77777777" w:rsidR="005D2E1E" w:rsidRPr="00121A62" w:rsidRDefault="005D2E1E" w:rsidP="00121A62">
      <w:pPr>
        <w:spacing w:after="0"/>
      </w:pPr>
    </w:p>
    <w:p w14:paraId="462F8144" w14:textId="77777777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 xml:space="preserve">Infancy </w:t>
      </w:r>
    </w:p>
    <w:p w14:paraId="277EF3D5" w14:textId="77777777" w:rsidR="005D2E1E" w:rsidRPr="00121A62" w:rsidRDefault="005D2E1E" w:rsidP="00121A62">
      <w:pPr>
        <w:spacing w:after="0"/>
        <w:ind w:left="1980"/>
      </w:pPr>
    </w:p>
    <w:p w14:paraId="4C5CFBF5" w14:textId="77777777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 xml:space="preserve">Competency </w:t>
      </w:r>
    </w:p>
    <w:p w14:paraId="263ACE15" w14:textId="77777777" w:rsidR="005D2E1E" w:rsidRPr="00121A62" w:rsidRDefault="005D2E1E" w:rsidP="00121A62">
      <w:pPr>
        <w:spacing w:after="0"/>
      </w:pPr>
    </w:p>
    <w:p w14:paraId="3900BA92" w14:textId="77777777" w:rsidR="005D2E1E" w:rsidRPr="00121A62" w:rsidRDefault="005D2E1E" w:rsidP="00121A62">
      <w:pPr>
        <w:numPr>
          <w:ilvl w:val="1"/>
          <w:numId w:val="7"/>
        </w:numPr>
        <w:spacing w:after="0"/>
      </w:pPr>
      <w:r w:rsidRPr="00121A62">
        <w:t>Justification</w:t>
      </w:r>
    </w:p>
    <w:p w14:paraId="6C023CB1" w14:textId="77777777" w:rsidR="005D2E1E" w:rsidRPr="00121A62" w:rsidRDefault="005D2E1E" w:rsidP="00121A62">
      <w:pPr>
        <w:spacing w:after="0"/>
        <w:ind w:left="1080"/>
      </w:pPr>
    </w:p>
    <w:p w14:paraId="2CDF4159" w14:textId="77777777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 xml:space="preserve">Self-defense: If a person has a reasonable belief that he is in </w:t>
      </w:r>
      <w:r w:rsidRPr="00121A62">
        <w:rPr>
          <w:u w:val="single"/>
        </w:rPr>
        <w:t>imminent danger</w:t>
      </w:r>
      <w:r w:rsidRPr="00121A62">
        <w:t xml:space="preserve"> of </w:t>
      </w:r>
      <w:r w:rsidRPr="00121A62">
        <w:rPr>
          <w:u w:val="single"/>
        </w:rPr>
        <w:t>unlawful bodily harm</w:t>
      </w:r>
      <w:r w:rsidRPr="00121A62">
        <w:t xml:space="preserve">, he may use that amount of force which is </w:t>
      </w:r>
      <w:r w:rsidRPr="00121A62">
        <w:rPr>
          <w:u w:val="single"/>
        </w:rPr>
        <w:t>reasonably necessary</w:t>
      </w:r>
      <w:r w:rsidRPr="00121A62">
        <w:t xml:space="preserve"> to prevent such harm, unless he is the aggressor</w:t>
      </w:r>
    </w:p>
    <w:p w14:paraId="0BDAAE4E" w14:textId="77777777" w:rsidR="005D2E1E" w:rsidRPr="00121A62" w:rsidRDefault="005D2E1E" w:rsidP="00121A62">
      <w:pPr>
        <w:spacing w:after="0"/>
        <w:ind w:left="1980"/>
      </w:pPr>
    </w:p>
    <w:p w14:paraId="5F5D97F0" w14:textId="77777777" w:rsidR="005D2E1E" w:rsidRPr="00121A62" w:rsidRDefault="005D2E1E" w:rsidP="00121A62">
      <w:pPr>
        <w:numPr>
          <w:ilvl w:val="3"/>
          <w:numId w:val="7"/>
        </w:numPr>
        <w:spacing w:after="0"/>
      </w:pPr>
      <w:r w:rsidRPr="00121A62">
        <w:t xml:space="preserve">Deadly force is justified when an individual is threatened w/ </w:t>
      </w:r>
      <w:r w:rsidRPr="00121A62">
        <w:rPr>
          <w:u w:val="single"/>
        </w:rPr>
        <w:t>serious bodily injury or death</w:t>
      </w:r>
    </w:p>
    <w:p w14:paraId="249AB578" w14:textId="77777777" w:rsidR="005D2E1E" w:rsidRPr="00121A62" w:rsidRDefault="005D2E1E" w:rsidP="00121A62">
      <w:pPr>
        <w:spacing w:after="0"/>
        <w:ind w:left="2520"/>
      </w:pPr>
    </w:p>
    <w:p w14:paraId="5E3089EB" w14:textId="77777777" w:rsidR="005D2E1E" w:rsidRPr="00121A62" w:rsidRDefault="005D2E1E" w:rsidP="00121A62">
      <w:pPr>
        <w:numPr>
          <w:ilvl w:val="4"/>
          <w:numId w:val="7"/>
        </w:numPr>
        <w:spacing w:after="0"/>
      </w:pPr>
      <w:r w:rsidRPr="00121A62">
        <w:t>A person is privileged to use deadly force in self-defense if:</w:t>
      </w:r>
    </w:p>
    <w:p w14:paraId="0727E799" w14:textId="77777777" w:rsidR="005D2E1E" w:rsidRPr="00121A62" w:rsidRDefault="005D2E1E" w:rsidP="00121A62">
      <w:pPr>
        <w:spacing w:after="0"/>
        <w:ind w:left="3240"/>
      </w:pPr>
    </w:p>
    <w:p w14:paraId="20EC894A" w14:textId="77777777" w:rsidR="005D2E1E" w:rsidRPr="00121A62" w:rsidRDefault="005D2E1E" w:rsidP="00121A62">
      <w:pPr>
        <w:numPr>
          <w:ilvl w:val="5"/>
          <w:numId w:val="7"/>
        </w:numPr>
        <w:spacing w:after="0"/>
      </w:pPr>
      <w:r w:rsidRPr="00121A62">
        <w:t>He reasonably believes that he is in immediate danger of death or serious bodily harm, and</w:t>
      </w:r>
    </w:p>
    <w:p w14:paraId="2D5B91E8" w14:textId="77777777" w:rsidR="005D2E1E" w:rsidRPr="00121A62" w:rsidRDefault="005D2E1E" w:rsidP="00121A62">
      <w:pPr>
        <w:spacing w:after="0"/>
        <w:ind w:left="4140"/>
      </w:pPr>
    </w:p>
    <w:p w14:paraId="2CF949B3" w14:textId="560B4904" w:rsidR="005D2E1E" w:rsidRPr="00121A62" w:rsidRDefault="005D2E1E" w:rsidP="00121A62">
      <w:pPr>
        <w:numPr>
          <w:ilvl w:val="6"/>
          <w:numId w:val="7"/>
        </w:numPr>
        <w:spacing w:after="0"/>
      </w:pPr>
      <w:r w:rsidRPr="00121A62">
        <w:t>No reasonable belief of imminent danger: Granted, G</w:t>
      </w:r>
      <w:r w:rsidR="00BD2600" w:rsidRPr="00121A62">
        <w:t>abby</w:t>
      </w:r>
      <w:r w:rsidRPr="00121A62">
        <w:t xml:space="preserve"> had a reasonable belief of future harm but it was n/ imminent. In fact, her abusive husband was asleep when she arranged to have H</w:t>
      </w:r>
      <w:r w:rsidR="00BD2600" w:rsidRPr="00121A62">
        <w:t>arry</w:t>
      </w:r>
      <w:r w:rsidRPr="00121A62">
        <w:t xml:space="preserve"> kill him</w:t>
      </w:r>
    </w:p>
    <w:p w14:paraId="728D1863" w14:textId="77777777" w:rsidR="005D2E1E" w:rsidRPr="00121A62" w:rsidRDefault="005D2E1E" w:rsidP="00121A62">
      <w:pPr>
        <w:spacing w:after="0"/>
        <w:ind w:left="4680"/>
      </w:pPr>
    </w:p>
    <w:p w14:paraId="29ED8F4B" w14:textId="18410299" w:rsidR="005D2E1E" w:rsidRPr="00121A62" w:rsidRDefault="005D2E1E" w:rsidP="00121A62">
      <w:pPr>
        <w:numPr>
          <w:ilvl w:val="6"/>
          <w:numId w:val="7"/>
        </w:numPr>
        <w:spacing w:after="0"/>
      </w:pPr>
      <w:r w:rsidRPr="00121A62">
        <w:t>Reasonable belief that life was in danger: S</w:t>
      </w:r>
      <w:r w:rsidR="00FC4949" w:rsidRPr="00121A62">
        <w:t>am</w:t>
      </w:r>
      <w:r w:rsidRPr="00121A62">
        <w:t xml:space="preserve"> was asleep when he heard noises in the living room. He picked up his loaded gun and descended the stairs. He saw two burglars running out the front door. S</w:t>
      </w:r>
      <w:r w:rsidR="00FC4949" w:rsidRPr="00121A62">
        <w:t>am</w:t>
      </w:r>
      <w:r w:rsidRPr="00121A62">
        <w:t xml:space="preserve"> ran outside to catch them. Simultaneously, V</w:t>
      </w:r>
      <w:r w:rsidR="00FC4949" w:rsidRPr="00121A62">
        <w:t>ictor</w:t>
      </w:r>
      <w:r w:rsidRPr="00121A62">
        <w:t>, an off-duty plainclothes officer was driving his car past S</w:t>
      </w:r>
      <w:r w:rsidR="00FC4949" w:rsidRPr="00121A62">
        <w:t>am</w:t>
      </w:r>
      <w:r w:rsidRPr="00121A62">
        <w:t>’s home when he saw two suspicious men. V</w:t>
      </w:r>
      <w:r w:rsidR="00FC4949" w:rsidRPr="00121A62">
        <w:t>ictor</w:t>
      </w:r>
      <w:r w:rsidRPr="00121A62">
        <w:t xml:space="preserve"> stopped his car in front of S</w:t>
      </w:r>
      <w:r w:rsidR="00FC4949" w:rsidRPr="00121A62">
        <w:t>am</w:t>
      </w:r>
      <w:r w:rsidRPr="00121A62">
        <w:t>’s house and pulled out his gun. V</w:t>
      </w:r>
      <w:r w:rsidR="00FC4949" w:rsidRPr="00121A62">
        <w:t>ictor</w:t>
      </w:r>
      <w:r w:rsidRPr="00121A62">
        <w:t xml:space="preserve"> got out of the car and started walking toward S</w:t>
      </w:r>
      <w:r w:rsidR="00FC4949" w:rsidRPr="00121A62">
        <w:t>am</w:t>
      </w:r>
      <w:r w:rsidRPr="00121A62">
        <w:t>. S</w:t>
      </w:r>
      <w:r w:rsidR="00FC4949" w:rsidRPr="00121A62">
        <w:t>am</w:t>
      </w:r>
      <w:r w:rsidRPr="00121A62">
        <w:t xml:space="preserve"> saw V</w:t>
      </w:r>
      <w:r w:rsidR="00FC4949" w:rsidRPr="00121A62">
        <w:t>ictor</w:t>
      </w:r>
      <w:r w:rsidRPr="00121A62">
        <w:t xml:space="preserve"> w/ his gun drawn. N/ knowing that V</w:t>
      </w:r>
      <w:r w:rsidR="00FC4949" w:rsidRPr="00121A62">
        <w:t>ictor</w:t>
      </w:r>
      <w:r w:rsidRPr="00121A62">
        <w:t xml:space="preserve"> was an off-duty officer, S</w:t>
      </w:r>
      <w:r w:rsidR="00FC4949" w:rsidRPr="00121A62">
        <w:t>am</w:t>
      </w:r>
      <w:r w:rsidRPr="00121A62">
        <w:t xml:space="preserve"> shot him w/ his pistol</w:t>
      </w:r>
    </w:p>
    <w:p w14:paraId="199EF781" w14:textId="77777777" w:rsidR="005D2E1E" w:rsidRPr="00121A62" w:rsidRDefault="005D2E1E" w:rsidP="00121A62">
      <w:pPr>
        <w:spacing w:after="0"/>
        <w:ind w:left="4680"/>
      </w:pPr>
    </w:p>
    <w:p w14:paraId="0289DFBE" w14:textId="77777777" w:rsidR="005D2E1E" w:rsidRPr="00121A62" w:rsidRDefault="005D2E1E" w:rsidP="00121A62">
      <w:pPr>
        <w:numPr>
          <w:ilvl w:val="5"/>
          <w:numId w:val="7"/>
        </w:numPr>
        <w:spacing w:after="0"/>
      </w:pPr>
      <w:r w:rsidRPr="00121A62">
        <w:t>The use of such force is necessary to avoid this danger</w:t>
      </w:r>
    </w:p>
    <w:p w14:paraId="7E592142" w14:textId="77777777" w:rsidR="005D2E1E" w:rsidRPr="00121A62" w:rsidRDefault="005D2E1E" w:rsidP="00121A62">
      <w:pPr>
        <w:spacing w:after="0"/>
        <w:ind w:left="3240"/>
      </w:pPr>
    </w:p>
    <w:p w14:paraId="3C5DEBBF" w14:textId="77777777" w:rsidR="005D2E1E" w:rsidRPr="00121A62" w:rsidRDefault="005D2E1E" w:rsidP="00121A62">
      <w:pPr>
        <w:numPr>
          <w:ilvl w:val="3"/>
          <w:numId w:val="7"/>
        </w:numPr>
        <w:spacing w:after="0"/>
      </w:pPr>
      <w:r w:rsidRPr="00121A62">
        <w:t>Non-deadly force</w:t>
      </w:r>
    </w:p>
    <w:p w14:paraId="7A29D839" w14:textId="77777777" w:rsidR="005D2E1E" w:rsidRPr="00121A62" w:rsidRDefault="005D2E1E" w:rsidP="00121A62">
      <w:pPr>
        <w:spacing w:after="0"/>
        <w:ind w:left="2520"/>
      </w:pPr>
    </w:p>
    <w:p w14:paraId="3258FABE" w14:textId="77777777" w:rsidR="005D2E1E" w:rsidRPr="00121A62" w:rsidRDefault="005D2E1E" w:rsidP="00121A62">
      <w:pPr>
        <w:numPr>
          <w:ilvl w:val="4"/>
          <w:numId w:val="7"/>
        </w:numPr>
        <w:spacing w:after="0"/>
      </w:pPr>
      <w:r w:rsidRPr="00121A62">
        <w:t>The non-aggressor is justified in using a reasonable amount of force against his adversary when he reasonably believes:</w:t>
      </w:r>
    </w:p>
    <w:p w14:paraId="1A982491" w14:textId="77777777" w:rsidR="005D2E1E" w:rsidRPr="00121A62" w:rsidRDefault="005D2E1E" w:rsidP="00121A62">
      <w:pPr>
        <w:spacing w:after="0"/>
        <w:ind w:left="3240"/>
      </w:pPr>
    </w:p>
    <w:p w14:paraId="59BF8479" w14:textId="77777777" w:rsidR="005D2E1E" w:rsidRPr="00121A62" w:rsidRDefault="005D2E1E" w:rsidP="00121A62">
      <w:pPr>
        <w:numPr>
          <w:ilvl w:val="5"/>
          <w:numId w:val="7"/>
        </w:numPr>
        <w:spacing w:after="0"/>
      </w:pPr>
      <w:r w:rsidRPr="00121A62">
        <w:t>That he is in immediate danger of unlawful bodily harm from his adversary, and</w:t>
      </w:r>
    </w:p>
    <w:p w14:paraId="2349FFD5" w14:textId="77777777" w:rsidR="005D2E1E" w:rsidRPr="00121A62" w:rsidRDefault="005D2E1E" w:rsidP="00121A62">
      <w:pPr>
        <w:spacing w:after="0"/>
        <w:ind w:left="4140"/>
      </w:pPr>
    </w:p>
    <w:p w14:paraId="68E85B1A" w14:textId="77777777" w:rsidR="005D2E1E" w:rsidRPr="00121A62" w:rsidRDefault="005D2E1E" w:rsidP="00121A62">
      <w:pPr>
        <w:numPr>
          <w:ilvl w:val="5"/>
          <w:numId w:val="7"/>
        </w:numPr>
        <w:spacing w:after="0"/>
      </w:pPr>
      <w:r w:rsidRPr="00121A62">
        <w:t>The use of such force is necessary to avoid this danger</w:t>
      </w:r>
    </w:p>
    <w:p w14:paraId="34FBF4A6" w14:textId="77777777" w:rsidR="005D2E1E" w:rsidRPr="00121A62" w:rsidRDefault="005D2E1E" w:rsidP="00121A62">
      <w:pPr>
        <w:spacing w:after="0"/>
      </w:pPr>
    </w:p>
    <w:p w14:paraId="40E555FA" w14:textId="77777777" w:rsidR="005D2E1E" w:rsidRPr="00121A62" w:rsidRDefault="005D2E1E" w:rsidP="00121A62">
      <w:pPr>
        <w:numPr>
          <w:ilvl w:val="3"/>
          <w:numId w:val="7"/>
        </w:numPr>
        <w:spacing w:after="0"/>
      </w:pPr>
      <w:r w:rsidRPr="00121A62">
        <w:t>Aggressor: One who strikes the first blow or commits a crime against the victim</w:t>
      </w:r>
    </w:p>
    <w:p w14:paraId="39203136" w14:textId="77777777" w:rsidR="005D2E1E" w:rsidRPr="00121A62" w:rsidRDefault="005D2E1E" w:rsidP="00121A62">
      <w:pPr>
        <w:spacing w:after="0"/>
        <w:ind w:left="2520"/>
      </w:pPr>
    </w:p>
    <w:p w14:paraId="230CB2D8" w14:textId="77777777" w:rsidR="005D2E1E" w:rsidRPr="00121A62" w:rsidRDefault="005D2E1E" w:rsidP="00121A62">
      <w:pPr>
        <w:numPr>
          <w:ilvl w:val="3"/>
          <w:numId w:val="7"/>
        </w:numPr>
        <w:spacing w:after="0"/>
      </w:pPr>
      <w:r w:rsidRPr="00121A62">
        <w:lastRenderedPageBreak/>
        <w:t>There is no duty to retreat</w:t>
      </w:r>
    </w:p>
    <w:p w14:paraId="3935D439" w14:textId="77777777" w:rsidR="005D2E1E" w:rsidRPr="00121A62" w:rsidRDefault="005D2E1E" w:rsidP="00121A62">
      <w:pPr>
        <w:spacing w:after="0"/>
      </w:pPr>
    </w:p>
    <w:p w14:paraId="611B5AAF" w14:textId="77777777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>Defense of others: D is justified in defending another w/ reasonable force if he reasonably believes the victim had a right to use such force</w:t>
      </w:r>
    </w:p>
    <w:p w14:paraId="7172CC74" w14:textId="77777777" w:rsidR="005D2E1E" w:rsidRPr="00121A62" w:rsidRDefault="005D2E1E" w:rsidP="00121A62">
      <w:pPr>
        <w:spacing w:after="0"/>
        <w:ind w:left="1980"/>
      </w:pPr>
    </w:p>
    <w:p w14:paraId="5C1A7906" w14:textId="77777777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>Defense of property – Reasonable non-deadly force may be used in defending one’s property but n/ deadly force unless unlawful interference w/ property is accompanied by a threat of deadly force</w:t>
      </w:r>
    </w:p>
    <w:p w14:paraId="7EA1B0D2" w14:textId="77777777" w:rsidR="005D2E1E" w:rsidRPr="00121A62" w:rsidRDefault="005D2E1E" w:rsidP="00121A62">
      <w:pPr>
        <w:spacing w:after="0"/>
      </w:pPr>
    </w:p>
    <w:p w14:paraId="718DB829" w14:textId="78327257" w:rsidR="00FC4949" w:rsidRPr="00121A62" w:rsidRDefault="00FC4949" w:rsidP="00121A62">
      <w:pPr>
        <w:numPr>
          <w:ilvl w:val="2"/>
          <w:numId w:val="7"/>
        </w:numPr>
        <w:spacing w:after="0"/>
      </w:pPr>
      <w:r w:rsidRPr="00121A62">
        <w:t xml:space="preserve">Duress: Duress is a defense to all crimes except homicide. When someone points a gun at you and says, “If you don’t rob that store, I’m going to kill you,” duress cannot be used as a defense </w:t>
      </w:r>
    </w:p>
    <w:p w14:paraId="64DF0244" w14:textId="77777777" w:rsidR="00FC4949" w:rsidRPr="00121A62" w:rsidRDefault="00FC4949" w:rsidP="00121A62">
      <w:pPr>
        <w:spacing w:after="0"/>
      </w:pPr>
    </w:p>
    <w:p w14:paraId="1C0959BC" w14:textId="77777777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>Law enforcement defenses</w:t>
      </w:r>
    </w:p>
    <w:p w14:paraId="2DC43513" w14:textId="77777777" w:rsidR="005D2E1E" w:rsidRPr="00121A62" w:rsidRDefault="005D2E1E" w:rsidP="00121A62">
      <w:pPr>
        <w:spacing w:after="0"/>
      </w:pPr>
    </w:p>
    <w:p w14:paraId="5B34E115" w14:textId="77777777" w:rsidR="005D2E1E" w:rsidRPr="00121A62" w:rsidRDefault="005D2E1E" w:rsidP="00121A62">
      <w:pPr>
        <w:numPr>
          <w:ilvl w:val="3"/>
          <w:numId w:val="7"/>
        </w:numPr>
        <w:spacing w:after="0"/>
      </w:pPr>
      <w:r w:rsidRPr="00121A62">
        <w:t xml:space="preserve">Police </w:t>
      </w:r>
    </w:p>
    <w:p w14:paraId="16ABD1E6" w14:textId="77777777" w:rsidR="005D2E1E" w:rsidRPr="00121A62" w:rsidRDefault="005D2E1E" w:rsidP="00121A62">
      <w:pPr>
        <w:spacing w:after="0"/>
        <w:ind w:left="2520"/>
      </w:pPr>
    </w:p>
    <w:p w14:paraId="58A03447" w14:textId="77777777" w:rsidR="005D2E1E" w:rsidRPr="00121A62" w:rsidRDefault="005D2E1E" w:rsidP="00121A62">
      <w:pPr>
        <w:numPr>
          <w:ilvl w:val="3"/>
          <w:numId w:val="7"/>
        </w:numPr>
        <w:spacing w:after="0"/>
      </w:pPr>
      <w:r w:rsidRPr="00121A62">
        <w:t>Private citizens</w:t>
      </w:r>
    </w:p>
    <w:p w14:paraId="15026BD3" w14:textId="77777777" w:rsidR="005D2E1E" w:rsidRPr="00121A62" w:rsidRDefault="005D2E1E" w:rsidP="00121A62">
      <w:pPr>
        <w:spacing w:after="0"/>
      </w:pPr>
    </w:p>
    <w:p w14:paraId="18EF43F0" w14:textId="0A07FB2B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>Resisting unlawful arrest: D may use reasonable non-deadly force to resist an unlawful arres</w:t>
      </w:r>
      <w:bookmarkStart w:id="0" w:name="_GoBack"/>
      <w:bookmarkEnd w:id="0"/>
      <w:r w:rsidRPr="00121A62">
        <w:t>t</w:t>
      </w:r>
    </w:p>
    <w:p w14:paraId="2E0E1033" w14:textId="77777777" w:rsidR="005D2E1E" w:rsidRPr="00121A62" w:rsidRDefault="005D2E1E" w:rsidP="00121A62">
      <w:pPr>
        <w:spacing w:after="0"/>
        <w:ind w:left="1980"/>
      </w:pPr>
    </w:p>
    <w:p w14:paraId="6C904F57" w14:textId="77777777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>Necessity</w:t>
      </w:r>
    </w:p>
    <w:p w14:paraId="77409C23" w14:textId="77777777" w:rsidR="005D2E1E" w:rsidRPr="00121A62" w:rsidRDefault="005D2E1E" w:rsidP="00121A62">
      <w:pPr>
        <w:spacing w:after="0"/>
      </w:pPr>
    </w:p>
    <w:p w14:paraId="04B2DB56" w14:textId="77777777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>Entrapment</w:t>
      </w:r>
    </w:p>
    <w:p w14:paraId="5C952604" w14:textId="77777777" w:rsidR="005D2E1E" w:rsidRPr="00121A62" w:rsidRDefault="005D2E1E" w:rsidP="00121A62">
      <w:pPr>
        <w:spacing w:after="0"/>
      </w:pPr>
    </w:p>
    <w:p w14:paraId="60E054FF" w14:textId="77777777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>Consent: Consent of the victim is no defense to a crime</w:t>
      </w:r>
    </w:p>
    <w:p w14:paraId="1929A9E8" w14:textId="77777777" w:rsidR="005D2E1E" w:rsidRPr="00121A62" w:rsidRDefault="005D2E1E" w:rsidP="00121A62">
      <w:pPr>
        <w:spacing w:after="0"/>
      </w:pPr>
    </w:p>
    <w:p w14:paraId="6E67F901" w14:textId="77777777" w:rsidR="005D2E1E" w:rsidRPr="00121A62" w:rsidRDefault="005D2E1E" w:rsidP="00121A62">
      <w:pPr>
        <w:numPr>
          <w:ilvl w:val="2"/>
          <w:numId w:val="7"/>
        </w:numPr>
        <w:spacing w:after="0"/>
      </w:pPr>
      <w:r w:rsidRPr="00121A62">
        <w:t xml:space="preserve">Mistake of fact </w:t>
      </w:r>
    </w:p>
    <w:p w14:paraId="25C87F65" w14:textId="77777777" w:rsidR="005D2E1E" w:rsidRPr="00121A62" w:rsidRDefault="005D2E1E" w:rsidP="00121A62">
      <w:pPr>
        <w:spacing w:after="0"/>
        <w:ind w:left="1980"/>
      </w:pPr>
    </w:p>
    <w:p w14:paraId="17CC0C0D" w14:textId="7165777F" w:rsidR="005D2E1E" w:rsidRPr="00121A62" w:rsidRDefault="005D2E1E" w:rsidP="00121A62">
      <w:pPr>
        <w:numPr>
          <w:ilvl w:val="3"/>
          <w:numId w:val="7"/>
        </w:numPr>
        <w:spacing w:after="0"/>
      </w:pPr>
      <w:r w:rsidRPr="00121A62">
        <w:t>Mistake of fact</w:t>
      </w:r>
      <w:r w:rsidR="00FC4949" w:rsidRPr="00121A62">
        <w:t>: Mistake of fact can be a defense.</w:t>
      </w:r>
    </w:p>
    <w:p w14:paraId="5CA63BD8" w14:textId="77777777" w:rsidR="00FC4949" w:rsidRPr="00121A62" w:rsidRDefault="00FC4949" w:rsidP="00121A62">
      <w:pPr>
        <w:spacing w:after="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FC4949" w:rsidRPr="00121A62" w14:paraId="12502DF0" w14:textId="77777777" w:rsidTr="00FC4949">
        <w:tc>
          <w:tcPr>
            <w:tcW w:w="4428" w:type="dxa"/>
          </w:tcPr>
          <w:p w14:paraId="1CA6AC11" w14:textId="77777777" w:rsidR="00FC4949" w:rsidRPr="00121A62" w:rsidRDefault="00FC4949" w:rsidP="00121A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21A62">
              <w:rPr>
                <w:rFonts w:asciiTheme="minorHAnsi" w:hAnsiTheme="minorHAnsi"/>
                <w:b/>
                <w:sz w:val="24"/>
                <w:szCs w:val="24"/>
              </w:rPr>
              <w:t>Mental state of crime charged</w:t>
            </w:r>
          </w:p>
        </w:tc>
        <w:tc>
          <w:tcPr>
            <w:tcW w:w="4428" w:type="dxa"/>
          </w:tcPr>
          <w:p w14:paraId="4123B7D5" w14:textId="77777777" w:rsidR="00FC4949" w:rsidRPr="00121A62" w:rsidRDefault="00FC4949" w:rsidP="00121A6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21A62">
              <w:rPr>
                <w:rFonts w:asciiTheme="minorHAnsi" w:hAnsiTheme="minorHAnsi"/>
                <w:b/>
                <w:sz w:val="24"/>
                <w:szCs w:val="24"/>
              </w:rPr>
              <w:t>Application of defense</w:t>
            </w:r>
          </w:p>
        </w:tc>
      </w:tr>
      <w:tr w:rsidR="00FC4949" w:rsidRPr="00121A62" w14:paraId="4D55CB38" w14:textId="77777777" w:rsidTr="00FC4949">
        <w:tc>
          <w:tcPr>
            <w:tcW w:w="4428" w:type="dxa"/>
          </w:tcPr>
          <w:p w14:paraId="28FF1593" w14:textId="77777777" w:rsidR="00FC4949" w:rsidRPr="00121A62" w:rsidRDefault="00FC4949" w:rsidP="00121A62">
            <w:pPr>
              <w:rPr>
                <w:rFonts w:asciiTheme="minorHAnsi" w:hAnsiTheme="minorHAnsi"/>
                <w:sz w:val="24"/>
                <w:szCs w:val="24"/>
              </w:rPr>
            </w:pPr>
            <w:r w:rsidRPr="00121A62">
              <w:rPr>
                <w:rFonts w:asciiTheme="minorHAnsi" w:hAnsiTheme="minorHAnsi"/>
                <w:sz w:val="24"/>
                <w:szCs w:val="24"/>
              </w:rPr>
              <w:t>Specific intent</w:t>
            </w:r>
          </w:p>
        </w:tc>
        <w:tc>
          <w:tcPr>
            <w:tcW w:w="4428" w:type="dxa"/>
          </w:tcPr>
          <w:p w14:paraId="5CEB6385" w14:textId="77777777" w:rsidR="00FC4949" w:rsidRPr="00121A62" w:rsidRDefault="00FC4949" w:rsidP="00121A62">
            <w:pPr>
              <w:rPr>
                <w:rFonts w:asciiTheme="minorHAnsi" w:hAnsiTheme="minorHAnsi"/>
                <w:sz w:val="24"/>
                <w:szCs w:val="24"/>
              </w:rPr>
            </w:pPr>
            <w:r w:rsidRPr="00121A62">
              <w:rPr>
                <w:rFonts w:asciiTheme="minorHAnsi" w:hAnsiTheme="minorHAnsi"/>
                <w:sz w:val="24"/>
                <w:szCs w:val="24"/>
              </w:rPr>
              <w:t>Any mistake – reasonable or unreasonable</w:t>
            </w:r>
          </w:p>
        </w:tc>
      </w:tr>
      <w:tr w:rsidR="00FC4949" w:rsidRPr="00121A62" w14:paraId="5727A82D" w14:textId="77777777" w:rsidTr="00FC4949">
        <w:tc>
          <w:tcPr>
            <w:tcW w:w="4428" w:type="dxa"/>
          </w:tcPr>
          <w:p w14:paraId="6F61FE61" w14:textId="77777777" w:rsidR="00FC4949" w:rsidRPr="00121A62" w:rsidRDefault="00FC4949" w:rsidP="00121A62">
            <w:pPr>
              <w:rPr>
                <w:rFonts w:asciiTheme="minorHAnsi" w:hAnsiTheme="minorHAnsi"/>
                <w:sz w:val="24"/>
                <w:szCs w:val="24"/>
              </w:rPr>
            </w:pPr>
            <w:r w:rsidRPr="00121A62">
              <w:rPr>
                <w:rFonts w:asciiTheme="minorHAnsi" w:hAnsiTheme="minorHAnsi"/>
                <w:sz w:val="24"/>
                <w:szCs w:val="24"/>
              </w:rPr>
              <w:t>Malice and general intent</w:t>
            </w:r>
          </w:p>
        </w:tc>
        <w:tc>
          <w:tcPr>
            <w:tcW w:w="4428" w:type="dxa"/>
          </w:tcPr>
          <w:p w14:paraId="1D68C3AE" w14:textId="77777777" w:rsidR="00FC4949" w:rsidRPr="00121A62" w:rsidRDefault="00FC4949" w:rsidP="00121A62">
            <w:pPr>
              <w:rPr>
                <w:rFonts w:asciiTheme="minorHAnsi" w:hAnsiTheme="minorHAnsi"/>
                <w:sz w:val="24"/>
                <w:szCs w:val="24"/>
              </w:rPr>
            </w:pPr>
            <w:r w:rsidRPr="00121A62">
              <w:rPr>
                <w:rFonts w:asciiTheme="minorHAnsi" w:hAnsiTheme="minorHAnsi"/>
                <w:sz w:val="24"/>
                <w:szCs w:val="24"/>
              </w:rPr>
              <w:t>Reasonable mistakes only</w:t>
            </w:r>
          </w:p>
        </w:tc>
      </w:tr>
      <w:tr w:rsidR="00FC4949" w:rsidRPr="00121A62" w14:paraId="02F0AC6E" w14:textId="77777777" w:rsidTr="00FC4949">
        <w:tc>
          <w:tcPr>
            <w:tcW w:w="4428" w:type="dxa"/>
          </w:tcPr>
          <w:p w14:paraId="276BA881" w14:textId="77777777" w:rsidR="00FC4949" w:rsidRPr="00121A62" w:rsidRDefault="00FC4949" w:rsidP="00121A62">
            <w:pPr>
              <w:rPr>
                <w:rFonts w:asciiTheme="minorHAnsi" w:hAnsiTheme="minorHAnsi"/>
                <w:sz w:val="24"/>
                <w:szCs w:val="24"/>
              </w:rPr>
            </w:pPr>
            <w:r w:rsidRPr="00121A62">
              <w:rPr>
                <w:rFonts w:asciiTheme="minorHAnsi" w:hAnsiTheme="minorHAnsi"/>
                <w:sz w:val="24"/>
                <w:szCs w:val="24"/>
              </w:rPr>
              <w:t xml:space="preserve">Strict liability </w:t>
            </w:r>
          </w:p>
        </w:tc>
        <w:tc>
          <w:tcPr>
            <w:tcW w:w="4428" w:type="dxa"/>
          </w:tcPr>
          <w:p w14:paraId="682C34C1" w14:textId="77777777" w:rsidR="00FC4949" w:rsidRPr="00121A62" w:rsidRDefault="00FC4949" w:rsidP="00121A62">
            <w:pPr>
              <w:rPr>
                <w:rFonts w:asciiTheme="minorHAnsi" w:hAnsiTheme="minorHAnsi"/>
                <w:sz w:val="24"/>
                <w:szCs w:val="24"/>
              </w:rPr>
            </w:pPr>
            <w:r w:rsidRPr="00121A62">
              <w:rPr>
                <w:rFonts w:asciiTheme="minorHAnsi" w:hAnsiTheme="minorHAnsi"/>
                <w:sz w:val="24"/>
                <w:szCs w:val="24"/>
              </w:rPr>
              <w:t>Never</w:t>
            </w:r>
          </w:p>
        </w:tc>
      </w:tr>
    </w:tbl>
    <w:p w14:paraId="094AFBB3" w14:textId="77777777" w:rsidR="00FC4949" w:rsidRPr="00121A62" w:rsidRDefault="00FC4949" w:rsidP="00121A62">
      <w:pPr>
        <w:spacing w:after="0"/>
      </w:pPr>
    </w:p>
    <w:p w14:paraId="524BAFB7" w14:textId="77777777" w:rsidR="00B432C2" w:rsidRPr="00121A62" w:rsidRDefault="00B432C2" w:rsidP="00121A62">
      <w:pPr>
        <w:spacing w:after="0"/>
      </w:pPr>
    </w:p>
    <w:sectPr w:rsidR="00B432C2" w:rsidRPr="00121A62" w:rsidSect="00427B0A">
      <w:headerReference w:type="even" r:id="rId10"/>
      <w:footerReference w:type="default" r:id="rId11"/>
      <w:pgSz w:w="12240" w:h="15840"/>
      <w:pgMar w:top="3240" w:right="108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759FA" w14:textId="77777777" w:rsidR="00FC4949" w:rsidRDefault="00FC4949">
      <w:pPr>
        <w:spacing w:after="0"/>
      </w:pPr>
      <w:r>
        <w:separator/>
      </w:r>
    </w:p>
  </w:endnote>
  <w:endnote w:type="continuationSeparator" w:id="0">
    <w:p w14:paraId="083CEC84" w14:textId="77777777" w:rsidR="00FC4949" w:rsidRDefault="00FC49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578913"/>
      <w:docPartObj>
        <w:docPartGallery w:val="Page Numbers (Bottom of Page)"/>
        <w:docPartUnique/>
      </w:docPartObj>
    </w:sdtPr>
    <w:sdtContent>
      <w:p w14:paraId="461666DA" w14:textId="77777777" w:rsidR="00FC4949" w:rsidRDefault="00FC494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DDE569F" wp14:editId="05ADFFD6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52D05" w14:textId="77777777" w:rsidR="00FC4949" w:rsidRDefault="00FC4949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21A62" w:rsidRPr="00121A6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30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" adj="21600" fillcolor="#d2eaf1" stroked="f">
                  <v:textbox>
                    <w:txbxContent>
                      <w:p w14:paraId="03352D05" w14:textId="77777777" w:rsidR="00FC4949" w:rsidRDefault="00FC4949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fldChar w:fldCharType="separate"/>
                        </w:r>
                        <w:r w:rsidR="00121A62" w:rsidRPr="00121A6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9AFC" w14:textId="77777777" w:rsidR="00FC4949" w:rsidRDefault="00FC4949">
      <w:pPr>
        <w:spacing w:after="0"/>
      </w:pPr>
      <w:r>
        <w:separator/>
      </w:r>
    </w:p>
  </w:footnote>
  <w:footnote w:type="continuationSeparator" w:id="0">
    <w:p w14:paraId="031747A5" w14:textId="77777777" w:rsidR="00FC4949" w:rsidRDefault="00FC49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69A89" w14:textId="77777777" w:rsidR="00FC4949" w:rsidRDefault="00FC4949">
    <w:pPr>
      <w:pStyle w:val="Header"/>
    </w:pPr>
    <w:r>
      <w:rPr>
        <w:noProof/>
      </w:rPr>
      <w:drawing>
        <wp:inline distT="0" distB="0" distL="0" distR="0" wp14:anchorId="6017A2D2" wp14:editId="05CE4C0D">
          <wp:extent cx="6343650" cy="446405"/>
          <wp:effectExtent l="25400" t="0" r="635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484891" wp14:editId="2E14C535">
          <wp:extent cx="6343650" cy="995045"/>
          <wp:effectExtent l="0" t="0" r="0" b="0"/>
          <wp:docPr id="7" name="Picture 6" descr="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43650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99D"/>
    <w:multiLevelType w:val="hybridMultilevel"/>
    <w:tmpl w:val="F6ACEB46"/>
    <w:lvl w:ilvl="0" w:tplc="F6A48A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66285"/>
    <w:multiLevelType w:val="hybridMultilevel"/>
    <w:tmpl w:val="1238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987"/>
    <w:multiLevelType w:val="hybridMultilevel"/>
    <w:tmpl w:val="18C23214"/>
    <w:lvl w:ilvl="0" w:tplc="7A7C4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A6E87FC8">
      <w:start w:val="1"/>
      <w:numFmt w:val="decimal"/>
      <w:lvlText w:val="(%8)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66DB"/>
    <w:multiLevelType w:val="hybridMultilevel"/>
    <w:tmpl w:val="80943B7C"/>
    <w:lvl w:ilvl="0" w:tplc="ED90421C">
      <w:start w:val="1"/>
      <w:numFmt w:val="decimal"/>
      <w:lvlText w:val="(%1)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4F462B8"/>
    <w:multiLevelType w:val="hybridMultilevel"/>
    <w:tmpl w:val="ABE2A73C"/>
    <w:lvl w:ilvl="0" w:tplc="21A29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50C2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13F4C"/>
    <w:multiLevelType w:val="hybridMultilevel"/>
    <w:tmpl w:val="71D20BCA"/>
    <w:lvl w:ilvl="0" w:tplc="8A9E5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518EE"/>
    <w:multiLevelType w:val="hybridMultilevel"/>
    <w:tmpl w:val="90B03C2E"/>
    <w:lvl w:ilvl="0" w:tplc="54CA4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FF"/>
    <w:rsid w:val="000003AB"/>
    <w:rsid w:val="00031846"/>
    <w:rsid w:val="00066F03"/>
    <w:rsid w:val="0008649B"/>
    <w:rsid w:val="00097F19"/>
    <w:rsid w:val="000B0EE8"/>
    <w:rsid w:val="000B638A"/>
    <w:rsid w:val="00121A62"/>
    <w:rsid w:val="001701D9"/>
    <w:rsid w:val="001B31E7"/>
    <w:rsid w:val="00200376"/>
    <w:rsid w:val="002B36AB"/>
    <w:rsid w:val="002E139F"/>
    <w:rsid w:val="002E688D"/>
    <w:rsid w:val="002F188D"/>
    <w:rsid w:val="002F47DA"/>
    <w:rsid w:val="003751D7"/>
    <w:rsid w:val="00405B96"/>
    <w:rsid w:val="00420FD1"/>
    <w:rsid w:val="00427B0A"/>
    <w:rsid w:val="004513C8"/>
    <w:rsid w:val="005D2E1E"/>
    <w:rsid w:val="006062D9"/>
    <w:rsid w:val="00611CAF"/>
    <w:rsid w:val="00660357"/>
    <w:rsid w:val="006E1FE0"/>
    <w:rsid w:val="00715251"/>
    <w:rsid w:val="00722753"/>
    <w:rsid w:val="008936BF"/>
    <w:rsid w:val="008B4841"/>
    <w:rsid w:val="00912D64"/>
    <w:rsid w:val="00925DC1"/>
    <w:rsid w:val="009620FF"/>
    <w:rsid w:val="00974B43"/>
    <w:rsid w:val="00A10594"/>
    <w:rsid w:val="00A35A76"/>
    <w:rsid w:val="00B03047"/>
    <w:rsid w:val="00B049C9"/>
    <w:rsid w:val="00B1201A"/>
    <w:rsid w:val="00B432C2"/>
    <w:rsid w:val="00BC526C"/>
    <w:rsid w:val="00BD2600"/>
    <w:rsid w:val="00BF3F65"/>
    <w:rsid w:val="00C026CA"/>
    <w:rsid w:val="00CA4F08"/>
    <w:rsid w:val="00CC0E14"/>
    <w:rsid w:val="00D02A2E"/>
    <w:rsid w:val="00D371E6"/>
    <w:rsid w:val="00D56535"/>
    <w:rsid w:val="00DA249F"/>
    <w:rsid w:val="00E15008"/>
    <w:rsid w:val="00EC6133"/>
    <w:rsid w:val="00ED3AC5"/>
    <w:rsid w:val="00F119DF"/>
    <w:rsid w:val="00F176B8"/>
    <w:rsid w:val="00F46C54"/>
    <w:rsid w:val="00FC4949"/>
    <w:rsid w:val="00FF4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8B2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5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0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0FF"/>
  </w:style>
  <w:style w:type="paragraph" w:styleId="Footer">
    <w:name w:val="footer"/>
    <w:basedOn w:val="Normal"/>
    <w:link w:val="FooterChar"/>
    <w:uiPriority w:val="99"/>
    <w:unhideWhenUsed/>
    <w:rsid w:val="009620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0FF"/>
  </w:style>
  <w:style w:type="paragraph" w:customStyle="1" w:styleId="BasicParagraph">
    <w:name w:val="[Basic Paragraph]"/>
    <w:basedOn w:val="Normal"/>
    <w:uiPriority w:val="99"/>
    <w:rsid w:val="009620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20F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F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F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751D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1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751D7"/>
    <w:rPr>
      <w:vertAlign w:val="superscript"/>
    </w:rPr>
  </w:style>
  <w:style w:type="table" w:styleId="TableGrid">
    <w:name w:val="Table Grid"/>
    <w:basedOn w:val="TableNormal"/>
    <w:rsid w:val="00FC4949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5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0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0FF"/>
  </w:style>
  <w:style w:type="paragraph" w:styleId="Footer">
    <w:name w:val="footer"/>
    <w:basedOn w:val="Normal"/>
    <w:link w:val="FooterChar"/>
    <w:uiPriority w:val="99"/>
    <w:unhideWhenUsed/>
    <w:rsid w:val="009620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0FF"/>
  </w:style>
  <w:style w:type="paragraph" w:customStyle="1" w:styleId="BasicParagraph">
    <w:name w:val="[Basic Paragraph]"/>
    <w:basedOn w:val="Normal"/>
    <w:uiPriority w:val="99"/>
    <w:rsid w:val="009620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420F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F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0F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751D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51D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751D7"/>
    <w:rPr>
      <w:vertAlign w:val="superscript"/>
    </w:rPr>
  </w:style>
  <w:style w:type="table" w:styleId="TableGrid">
    <w:name w:val="Table Grid"/>
    <w:basedOn w:val="TableNormal"/>
    <w:rsid w:val="00FC4949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4F15-CD0E-EB46-B08D-F17437EA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754</Words>
  <Characters>4301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Santiago</dc:creator>
  <cp:lastModifiedBy>Home</cp:lastModifiedBy>
  <cp:revision>2</cp:revision>
  <cp:lastPrinted>2016-08-16T15:56:00Z</cp:lastPrinted>
  <dcterms:created xsi:type="dcterms:W3CDTF">2016-09-21T17:25:00Z</dcterms:created>
  <dcterms:modified xsi:type="dcterms:W3CDTF">2016-09-21T17:25:00Z</dcterms:modified>
</cp:coreProperties>
</file>